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0FD" w:rsidRPr="004070FD" w:rsidRDefault="004070FD" w:rsidP="004070FD">
      <w:pPr>
        <w:pStyle w:val="Standard"/>
        <w:jc w:val="center"/>
        <w:rPr>
          <w:rFonts w:hint="eastAsia"/>
          <w:b/>
          <w:bCs/>
          <w:sz w:val="28"/>
          <w:szCs w:val="28"/>
        </w:rPr>
      </w:pPr>
      <w:r w:rsidRPr="004070FD">
        <w:rPr>
          <w:b/>
          <w:bCs/>
          <w:sz w:val="28"/>
          <w:szCs w:val="28"/>
        </w:rPr>
        <w:t>250</w:t>
      </w:r>
      <w:r w:rsidRPr="004070FD">
        <w:rPr>
          <w:b/>
          <w:bCs/>
          <w:sz w:val="28"/>
          <w:szCs w:val="28"/>
          <w:vertAlign w:val="superscript"/>
        </w:rPr>
        <w:t>th</w:t>
      </w:r>
      <w:r w:rsidRPr="004070FD">
        <w:rPr>
          <w:b/>
          <w:bCs/>
          <w:sz w:val="28"/>
          <w:szCs w:val="28"/>
        </w:rPr>
        <w:t xml:space="preserve"> Birthday Celebration held at The Alston House (House </w:t>
      </w:r>
      <w:proofErr w:type="gramStart"/>
      <w:r w:rsidRPr="004070FD">
        <w:rPr>
          <w:b/>
          <w:bCs/>
          <w:sz w:val="28"/>
          <w:szCs w:val="28"/>
        </w:rPr>
        <w:t>In</w:t>
      </w:r>
      <w:proofErr w:type="gramEnd"/>
      <w:r w:rsidRPr="004070FD">
        <w:rPr>
          <w:b/>
          <w:bCs/>
          <w:sz w:val="28"/>
          <w:szCs w:val="28"/>
        </w:rPr>
        <w:t xml:space="preserve"> The Horseshoe)</w:t>
      </w:r>
    </w:p>
    <w:p w:rsidR="004070FD" w:rsidRDefault="004070FD">
      <w:pPr>
        <w:pStyle w:val="Standard"/>
        <w:rPr>
          <w:rFonts w:hint="eastAsia"/>
        </w:rPr>
      </w:pPr>
    </w:p>
    <w:p w:rsidR="006D44B6" w:rsidRDefault="00000000">
      <w:pPr>
        <w:pStyle w:val="Standard"/>
        <w:rPr>
          <w:rFonts w:hint="eastAsia"/>
        </w:rPr>
      </w:pPr>
      <w:r>
        <w:t xml:space="preserve">On March 25, 2023, The Sandhills SAR Chapter Color Guard joined with the </w:t>
      </w:r>
      <w:proofErr w:type="gramStart"/>
      <w:r>
        <w:t>Daughters</w:t>
      </w:r>
      <w:proofErr w:type="gramEnd"/>
      <w:r>
        <w:t xml:space="preserve"> of the Alfred Moore DAR Chapter and members of the Alston House Association to participate in the 250</w:t>
      </w:r>
      <w:r>
        <w:rPr>
          <w:vertAlign w:val="superscript"/>
        </w:rPr>
        <w:t>th</w:t>
      </w:r>
      <w:r>
        <w:t xml:space="preserve"> Birthday Celebration held at The Alston House (House In The Horseshoe) in Sandford, NC.</w:t>
      </w:r>
    </w:p>
    <w:p w:rsidR="006D44B6" w:rsidRDefault="006D44B6">
      <w:pPr>
        <w:pStyle w:val="Standard"/>
        <w:rPr>
          <w:rFonts w:hint="eastAsia"/>
        </w:rPr>
      </w:pPr>
    </w:p>
    <w:p w:rsidR="006D44B6" w:rsidRDefault="00000000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1320119</wp:posOffset>
            </wp:positionH>
            <wp:positionV relativeFrom="paragraph">
              <wp:posOffset>125638</wp:posOffset>
            </wp:positionV>
            <wp:extent cx="3065800" cy="1763969"/>
            <wp:effectExtent l="0" t="0" r="1250" b="7681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5800" cy="1763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44B6" w:rsidRDefault="006D44B6">
      <w:pPr>
        <w:pStyle w:val="Standard"/>
        <w:rPr>
          <w:rFonts w:hint="eastAsia"/>
        </w:rPr>
      </w:pPr>
    </w:p>
    <w:p w:rsidR="006D44B6" w:rsidRDefault="006D44B6">
      <w:pPr>
        <w:pStyle w:val="Standard"/>
        <w:rPr>
          <w:rFonts w:hint="eastAsia"/>
        </w:rPr>
      </w:pPr>
    </w:p>
    <w:p w:rsidR="006D44B6" w:rsidRDefault="006D44B6">
      <w:pPr>
        <w:pStyle w:val="Standard"/>
        <w:rPr>
          <w:rFonts w:hint="eastAsia"/>
        </w:rPr>
      </w:pPr>
    </w:p>
    <w:p w:rsidR="006D44B6" w:rsidRDefault="006D44B6">
      <w:pPr>
        <w:pStyle w:val="Standard"/>
        <w:rPr>
          <w:rFonts w:hint="eastAsia"/>
        </w:rPr>
      </w:pPr>
    </w:p>
    <w:p w:rsidR="006D44B6" w:rsidRDefault="00000000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547908</wp:posOffset>
            </wp:positionH>
            <wp:positionV relativeFrom="paragraph">
              <wp:posOffset>147218</wp:posOffset>
            </wp:positionV>
            <wp:extent cx="4458248" cy="2877159"/>
            <wp:effectExtent l="0" t="0" r="0" b="0"/>
            <wp:wrapSquare wrapText="bothSides"/>
            <wp:docPr id="2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8248" cy="287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44B6" w:rsidRDefault="006D44B6">
      <w:pPr>
        <w:pStyle w:val="Standard"/>
        <w:rPr>
          <w:rFonts w:hint="eastAsia"/>
        </w:rPr>
      </w:pPr>
    </w:p>
    <w:p w:rsidR="006D44B6" w:rsidRDefault="00000000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6D44B6" w:rsidRDefault="006D44B6">
      <w:pPr>
        <w:pStyle w:val="Standard"/>
        <w:rPr>
          <w:rFonts w:hint="eastAsia"/>
        </w:rPr>
      </w:pPr>
    </w:p>
    <w:p w:rsidR="006D44B6" w:rsidRDefault="006D44B6">
      <w:pPr>
        <w:pStyle w:val="Standard"/>
        <w:rPr>
          <w:rFonts w:hint="eastAsia"/>
        </w:rPr>
      </w:pPr>
    </w:p>
    <w:p w:rsidR="006D44B6" w:rsidRDefault="006D44B6">
      <w:pPr>
        <w:pStyle w:val="Standard"/>
        <w:rPr>
          <w:rFonts w:hint="eastAsia"/>
        </w:rPr>
      </w:pPr>
    </w:p>
    <w:p w:rsidR="006D44B6" w:rsidRDefault="006D44B6">
      <w:pPr>
        <w:pStyle w:val="Standard"/>
        <w:rPr>
          <w:rFonts w:hint="eastAsia"/>
        </w:rPr>
      </w:pPr>
    </w:p>
    <w:p w:rsidR="006D44B6" w:rsidRDefault="006D44B6">
      <w:pPr>
        <w:pStyle w:val="Standard"/>
        <w:rPr>
          <w:rFonts w:hint="eastAsia"/>
        </w:rPr>
      </w:pPr>
    </w:p>
    <w:p w:rsidR="006D44B6" w:rsidRDefault="006D44B6">
      <w:pPr>
        <w:pStyle w:val="Standard"/>
        <w:rPr>
          <w:rFonts w:hint="eastAsia"/>
        </w:rPr>
      </w:pPr>
    </w:p>
    <w:p w:rsidR="006D44B6" w:rsidRDefault="00000000">
      <w:pPr>
        <w:pStyle w:val="Standard"/>
        <w:rPr>
          <w:rFonts w:hint="eastAsia"/>
        </w:rPr>
      </w:pPr>
      <w:r>
        <w:t xml:space="preserve">        </w:t>
      </w:r>
    </w:p>
    <w:p w:rsidR="006D44B6" w:rsidRDefault="006D44B6">
      <w:pPr>
        <w:pStyle w:val="Standard"/>
        <w:rPr>
          <w:rFonts w:hint="eastAsia"/>
        </w:rPr>
      </w:pPr>
    </w:p>
    <w:p w:rsidR="006D44B6" w:rsidRDefault="00000000">
      <w:pPr>
        <w:pStyle w:val="Standard"/>
        <w:rPr>
          <w:rFonts w:hint="eastAsia"/>
        </w:rPr>
      </w:pPr>
      <w:r>
        <w:t xml:space="preserve">          Color Guard Members (L to R). Rod Herbig, Bill Loeser, Mark Townsend, Victor Burns,</w:t>
      </w:r>
    </w:p>
    <w:p w:rsidR="006D44B6" w:rsidRDefault="00000000">
      <w:pPr>
        <w:pStyle w:val="Standard"/>
        <w:rPr>
          <w:rFonts w:hint="eastAsia"/>
        </w:rPr>
      </w:pPr>
      <w:r>
        <w:t xml:space="preserve">           Steve Gent, Jack Laflin, Ramsey Blanks, Bruce Fensley.</w:t>
      </w:r>
      <w:r>
        <w:tab/>
      </w:r>
    </w:p>
    <w:p w:rsidR="006D44B6" w:rsidRDefault="00000000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558698</wp:posOffset>
            </wp:positionH>
            <wp:positionV relativeFrom="paragraph">
              <wp:posOffset>88239</wp:posOffset>
            </wp:positionV>
            <wp:extent cx="4656947" cy="2808762"/>
            <wp:effectExtent l="0" t="0" r="0" b="0"/>
            <wp:wrapSquare wrapText="bothSides"/>
            <wp:docPr id="3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6947" cy="2808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44B6" w:rsidRDefault="006D44B6">
      <w:pPr>
        <w:pStyle w:val="Standard"/>
        <w:rPr>
          <w:rFonts w:hint="eastAsia"/>
        </w:rPr>
      </w:pPr>
    </w:p>
    <w:p w:rsidR="006D44B6" w:rsidRDefault="006D44B6">
      <w:pPr>
        <w:pStyle w:val="Standard"/>
        <w:rPr>
          <w:rFonts w:hint="eastAsia"/>
        </w:rPr>
      </w:pPr>
    </w:p>
    <w:sectPr w:rsidR="006D44B6">
      <w:pgSz w:w="12240" w:h="15840"/>
      <w:pgMar w:top="605" w:right="1134" w:bottom="60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0880" w:rsidRDefault="006C0880">
      <w:pPr>
        <w:rPr>
          <w:rFonts w:hint="eastAsia"/>
        </w:rPr>
      </w:pPr>
      <w:r>
        <w:separator/>
      </w:r>
    </w:p>
  </w:endnote>
  <w:endnote w:type="continuationSeparator" w:id="0">
    <w:p w:rsidR="006C0880" w:rsidRDefault="006C08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0880" w:rsidRDefault="006C088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C0880" w:rsidRDefault="006C08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B6"/>
    <w:rsid w:val="004070FD"/>
    <w:rsid w:val="006C0880"/>
    <w:rsid w:val="006D44B6"/>
    <w:rsid w:val="00C217E4"/>
    <w:rsid w:val="00FC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DB55C3-305C-444D-9D79-44DCB1C7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Fusselbaugh</dc:creator>
  <cp:lastModifiedBy>Michael Fusselbaugh</cp:lastModifiedBy>
  <cp:revision>2</cp:revision>
  <dcterms:created xsi:type="dcterms:W3CDTF">2023-04-27T20:01:00Z</dcterms:created>
  <dcterms:modified xsi:type="dcterms:W3CDTF">2023-04-27T20:01:00Z</dcterms:modified>
</cp:coreProperties>
</file>